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BCF" w:rsidRDefault="001F2964">
      <w:pPr>
        <w:ind w:left="49" w:firstLine="0"/>
        <w:jc w:val="center"/>
      </w:pPr>
      <w:r>
        <w:rPr>
          <w:noProof/>
        </w:rPr>
        <w:drawing>
          <wp:anchor distT="0" distB="0" distL="114300" distR="114300" simplePos="0" relativeHeight="251659264" behindDoc="0" locked="0" layoutInCell="1" allowOverlap="0" wp14:anchorId="676C5594" wp14:editId="421BF5DE">
            <wp:simplePos x="0" y="0"/>
            <wp:positionH relativeFrom="page">
              <wp:posOffset>2257425</wp:posOffset>
            </wp:positionH>
            <wp:positionV relativeFrom="page">
              <wp:posOffset>104775</wp:posOffset>
            </wp:positionV>
            <wp:extent cx="2095500" cy="971550"/>
            <wp:effectExtent l="0" t="0" r="0" b="0"/>
            <wp:wrapTopAndBottom/>
            <wp:docPr id="2553" name="Picture 2553"/>
            <wp:cNvGraphicFramePr/>
            <a:graphic xmlns:a="http://schemas.openxmlformats.org/drawingml/2006/main">
              <a:graphicData uri="http://schemas.openxmlformats.org/drawingml/2006/picture">
                <pic:pic xmlns:pic="http://schemas.openxmlformats.org/drawingml/2006/picture">
                  <pic:nvPicPr>
                    <pic:cNvPr id="2553" name="Picture 2553"/>
                    <pic:cNvPicPr/>
                  </pic:nvPicPr>
                  <pic:blipFill>
                    <a:blip r:embed="rId8"/>
                    <a:stretch>
                      <a:fillRect/>
                    </a:stretch>
                  </pic:blipFill>
                  <pic:spPr>
                    <a:xfrm>
                      <a:off x="0" y="0"/>
                      <a:ext cx="2180737" cy="1011069"/>
                    </a:xfrm>
                    <a:prstGeom prst="rect">
                      <a:avLst/>
                    </a:prstGeom>
                  </pic:spPr>
                </pic:pic>
              </a:graphicData>
            </a:graphic>
            <wp14:sizeRelH relativeFrom="margin">
              <wp14:pctWidth>0</wp14:pctWidth>
            </wp14:sizeRelH>
            <wp14:sizeRelV relativeFrom="margin">
              <wp14:pctHeight>0</wp14:pctHeight>
            </wp14:sizeRelV>
          </wp:anchor>
        </w:drawing>
      </w:r>
      <w:r w:rsidR="006B58B4">
        <w:rPr>
          <w:i w:val="0"/>
          <w:sz w:val="20"/>
        </w:rPr>
        <w:t xml:space="preserve"> </w:t>
      </w:r>
    </w:p>
    <w:p w:rsidR="00E27BCF" w:rsidRDefault="006B58B4">
      <w:pPr>
        <w:spacing w:after="11"/>
        <w:ind w:left="0" w:firstLine="0"/>
        <w:jc w:val="left"/>
      </w:pPr>
      <w:r>
        <w:rPr>
          <w:i w:val="0"/>
          <w:sz w:val="20"/>
        </w:rPr>
        <w:t xml:space="preserve"> </w:t>
      </w:r>
    </w:p>
    <w:p w:rsidR="00E27BCF" w:rsidRDefault="006B58B4" w:rsidP="001F2964">
      <w:pPr>
        <w:spacing w:after="2"/>
        <w:ind w:left="0" w:firstLine="0"/>
        <w:jc w:val="left"/>
      </w:pPr>
      <w:r>
        <w:rPr>
          <w:i w:val="0"/>
          <w:sz w:val="23"/>
        </w:rPr>
        <w:t xml:space="preserve"> </w:t>
      </w:r>
      <w:r w:rsidR="001F2964">
        <w:tab/>
      </w:r>
      <w:r w:rsidR="001F2964">
        <w:tab/>
      </w:r>
      <w:r w:rsidR="001F2964">
        <w:tab/>
      </w:r>
      <w:r w:rsidR="001F2964">
        <w:tab/>
      </w:r>
      <w:r>
        <w:rPr>
          <w:b/>
          <w:i w:val="0"/>
          <w:sz w:val="21"/>
        </w:rPr>
        <w:t xml:space="preserve">ANTRENÖR GELİŞİM SEMİNERİ </w:t>
      </w:r>
    </w:p>
    <w:p w:rsidR="00E27BCF" w:rsidRDefault="006B58B4">
      <w:pPr>
        <w:ind w:left="0" w:firstLine="0"/>
        <w:jc w:val="left"/>
      </w:pPr>
      <w:r>
        <w:rPr>
          <w:b/>
          <w:i w:val="0"/>
          <w:sz w:val="32"/>
        </w:rPr>
        <w:t xml:space="preserve"> </w:t>
      </w:r>
    </w:p>
    <w:p w:rsidR="00BA760F" w:rsidRDefault="006B58B4" w:rsidP="00BA760F">
      <w:pPr>
        <w:tabs>
          <w:tab w:val="center" w:pos="1235"/>
          <w:tab w:val="right" w:pos="9312"/>
        </w:tabs>
        <w:spacing w:after="172"/>
        <w:ind w:left="0" w:firstLine="0"/>
        <w:jc w:val="left"/>
        <w:rPr>
          <w:i w:val="0"/>
          <w:color w:val="1F1F1F"/>
        </w:rPr>
      </w:pPr>
      <w:r>
        <w:rPr>
          <w:rFonts w:ascii="Calibri" w:eastAsia="Calibri" w:hAnsi="Calibri" w:cs="Calibri"/>
          <w:i w:val="0"/>
          <w:sz w:val="22"/>
        </w:rPr>
        <w:tab/>
      </w:r>
      <w:r w:rsidR="00BA760F">
        <w:rPr>
          <w:rFonts w:ascii="Calibri" w:eastAsia="Calibri" w:hAnsi="Calibri" w:cs="Calibri"/>
          <w:i w:val="0"/>
          <w:sz w:val="22"/>
        </w:rPr>
        <w:t xml:space="preserve">              </w:t>
      </w:r>
      <w:r w:rsidR="00BA760F">
        <w:rPr>
          <w:b/>
          <w:i w:val="0"/>
        </w:rPr>
        <w:t xml:space="preserve">Seminer Yeri                      </w:t>
      </w:r>
      <w:r>
        <w:rPr>
          <w:b/>
          <w:i w:val="0"/>
        </w:rPr>
        <w:t>:</w:t>
      </w:r>
      <w:r w:rsidR="00BA760F">
        <w:rPr>
          <w:b/>
          <w:i w:val="0"/>
        </w:rPr>
        <w:t xml:space="preserve"> </w:t>
      </w:r>
      <w:r w:rsidR="00254985">
        <w:rPr>
          <w:i w:val="0"/>
          <w:color w:val="1F1F1F"/>
        </w:rPr>
        <w:t xml:space="preserve"> </w:t>
      </w:r>
      <w:r w:rsidR="00847694">
        <w:rPr>
          <w:i w:val="0"/>
          <w:color w:val="1F1F1F"/>
        </w:rPr>
        <w:t xml:space="preserve">Gençlik ve Spor Bakanlığı </w:t>
      </w:r>
      <w:r w:rsidR="00BA760F">
        <w:rPr>
          <w:i w:val="0"/>
          <w:color w:val="1F1F1F"/>
        </w:rPr>
        <w:t xml:space="preserve"> Eğitim Tesisleri </w:t>
      </w:r>
    </w:p>
    <w:p w:rsidR="00BA760F" w:rsidRDefault="00BA760F" w:rsidP="00BA760F">
      <w:pPr>
        <w:tabs>
          <w:tab w:val="center" w:pos="1235"/>
          <w:tab w:val="right" w:pos="9312"/>
        </w:tabs>
        <w:spacing w:after="172"/>
        <w:ind w:left="0" w:firstLine="0"/>
        <w:jc w:val="left"/>
        <w:rPr>
          <w:i w:val="0"/>
          <w:color w:val="1F1F1F"/>
        </w:rPr>
      </w:pPr>
      <w:r>
        <w:rPr>
          <w:i w:val="0"/>
          <w:color w:val="1F1F1F"/>
        </w:rPr>
        <w:t xml:space="preserve">                                                           CEPA AVM.Yanı Mustafa Kemal Mah.</w:t>
      </w:r>
      <w:r w:rsidR="001F2964">
        <w:rPr>
          <w:i w:val="0"/>
          <w:color w:val="1F1F1F"/>
        </w:rPr>
        <w:t xml:space="preserve"> </w:t>
      </w:r>
      <w:r>
        <w:rPr>
          <w:i w:val="0"/>
          <w:color w:val="1F1F1F"/>
        </w:rPr>
        <w:t>2154. Sok.</w:t>
      </w:r>
    </w:p>
    <w:p w:rsidR="00E27BCF" w:rsidRPr="00BA760F" w:rsidRDefault="00BA760F" w:rsidP="00BA760F">
      <w:pPr>
        <w:tabs>
          <w:tab w:val="center" w:pos="1235"/>
          <w:tab w:val="right" w:pos="9312"/>
        </w:tabs>
        <w:spacing w:after="172"/>
        <w:ind w:left="0" w:firstLine="0"/>
        <w:jc w:val="left"/>
        <w:rPr>
          <w:i w:val="0"/>
          <w:color w:val="1F1F1F"/>
        </w:rPr>
      </w:pPr>
      <w:r>
        <w:rPr>
          <w:i w:val="0"/>
          <w:color w:val="1F1F1F"/>
        </w:rPr>
        <w:t xml:space="preserve">                                                           No:30 Çankaya- ANKARA     </w:t>
      </w:r>
      <w:r w:rsidR="006B58B4">
        <w:rPr>
          <w:i w:val="0"/>
        </w:rPr>
        <w:t xml:space="preserve"> </w:t>
      </w:r>
    </w:p>
    <w:tbl>
      <w:tblPr>
        <w:tblStyle w:val="TableGrid"/>
        <w:tblW w:w="9252" w:type="dxa"/>
        <w:tblInd w:w="0" w:type="dxa"/>
        <w:tblLook w:val="04A0" w:firstRow="1" w:lastRow="0" w:firstColumn="1" w:lastColumn="0" w:noHBand="0" w:noVBand="1"/>
      </w:tblPr>
      <w:tblGrid>
        <w:gridCol w:w="3455"/>
        <w:gridCol w:w="5797"/>
      </w:tblGrid>
      <w:tr w:rsidR="00E27BCF">
        <w:trPr>
          <w:trHeight w:val="418"/>
        </w:trPr>
        <w:tc>
          <w:tcPr>
            <w:tcW w:w="3455" w:type="dxa"/>
            <w:tcBorders>
              <w:top w:val="nil"/>
              <w:left w:val="nil"/>
              <w:bottom w:val="nil"/>
              <w:right w:val="nil"/>
            </w:tcBorders>
          </w:tcPr>
          <w:p w:rsidR="00E27BCF" w:rsidRDefault="006B58B4">
            <w:pPr>
              <w:ind w:left="586" w:firstLine="0"/>
              <w:jc w:val="left"/>
            </w:pPr>
            <w:r>
              <w:rPr>
                <w:b/>
                <w:i w:val="0"/>
              </w:rPr>
              <w:t xml:space="preserve">Seminer Tarihleri </w:t>
            </w:r>
          </w:p>
        </w:tc>
        <w:tc>
          <w:tcPr>
            <w:tcW w:w="5797" w:type="dxa"/>
            <w:tcBorders>
              <w:top w:val="nil"/>
              <w:left w:val="nil"/>
              <w:bottom w:val="nil"/>
              <w:right w:val="nil"/>
            </w:tcBorders>
          </w:tcPr>
          <w:p w:rsidR="00E27BCF" w:rsidRDefault="006B58B4" w:rsidP="00BA760F">
            <w:pPr>
              <w:ind w:left="0" w:firstLine="0"/>
              <w:jc w:val="left"/>
            </w:pPr>
            <w:r>
              <w:rPr>
                <w:b/>
                <w:i w:val="0"/>
              </w:rPr>
              <w:t xml:space="preserve"> : </w:t>
            </w:r>
            <w:r w:rsidR="00BA760F">
              <w:rPr>
                <w:i w:val="0"/>
              </w:rPr>
              <w:t>20 Nisan 2024</w:t>
            </w:r>
            <w:r>
              <w:rPr>
                <w:i w:val="0"/>
              </w:rPr>
              <w:t xml:space="preserve"> </w:t>
            </w:r>
          </w:p>
        </w:tc>
      </w:tr>
      <w:tr w:rsidR="00E27BCF">
        <w:trPr>
          <w:trHeight w:val="563"/>
        </w:trPr>
        <w:tc>
          <w:tcPr>
            <w:tcW w:w="3455" w:type="dxa"/>
            <w:tcBorders>
              <w:top w:val="nil"/>
              <w:left w:val="nil"/>
              <w:bottom w:val="nil"/>
              <w:right w:val="nil"/>
            </w:tcBorders>
            <w:vAlign w:val="center"/>
          </w:tcPr>
          <w:p w:rsidR="00E27BCF" w:rsidRDefault="006B58B4">
            <w:pPr>
              <w:ind w:left="586" w:firstLine="0"/>
              <w:jc w:val="left"/>
            </w:pPr>
            <w:r>
              <w:rPr>
                <w:b/>
                <w:i w:val="0"/>
              </w:rPr>
              <w:t xml:space="preserve">Başvuru Tarihleri </w:t>
            </w:r>
          </w:p>
        </w:tc>
        <w:tc>
          <w:tcPr>
            <w:tcW w:w="5797" w:type="dxa"/>
            <w:tcBorders>
              <w:top w:val="nil"/>
              <w:left w:val="nil"/>
              <w:bottom w:val="nil"/>
              <w:right w:val="nil"/>
            </w:tcBorders>
            <w:vAlign w:val="center"/>
          </w:tcPr>
          <w:p w:rsidR="00E27BCF" w:rsidRDefault="006B58B4" w:rsidP="00BA760F">
            <w:pPr>
              <w:ind w:left="0" w:firstLine="0"/>
              <w:jc w:val="left"/>
            </w:pPr>
            <w:r w:rsidRPr="001F2964">
              <w:rPr>
                <w:b/>
                <w:i w:val="0"/>
              </w:rPr>
              <w:t xml:space="preserve">: </w:t>
            </w:r>
            <w:r w:rsidR="008F2AF2">
              <w:rPr>
                <w:i w:val="0"/>
              </w:rPr>
              <w:t>04</w:t>
            </w:r>
            <w:r w:rsidR="001735AA">
              <w:rPr>
                <w:i w:val="0"/>
              </w:rPr>
              <w:t>-16</w:t>
            </w:r>
            <w:r w:rsidR="00BA760F">
              <w:rPr>
                <w:i w:val="0"/>
              </w:rPr>
              <w:t xml:space="preserve"> Nisan 2024</w:t>
            </w:r>
            <w:r>
              <w:rPr>
                <w:i w:val="0"/>
              </w:rPr>
              <w:t xml:space="preserve"> </w:t>
            </w:r>
          </w:p>
        </w:tc>
      </w:tr>
      <w:tr w:rsidR="00E27BCF">
        <w:trPr>
          <w:trHeight w:val="983"/>
        </w:trPr>
        <w:tc>
          <w:tcPr>
            <w:tcW w:w="3455" w:type="dxa"/>
            <w:tcBorders>
              <w:top w:val="nil"/>
              <w:left w:val="nil"/>
              <w:bottom w:val="nil"/>
              <w:right w:val="nil"/>
            </w:tcBorders>
            <w:vAlign w:val="bottom"/>
          </w:tcPr>
          <w:p w:rsidR="00E27BCF" w:rsidRDefault="006B58B4">
            <w:pPr>
              <w:spacing w:after="270"/>
              <w:ind w:left="96" w:firstLine="0"/>
              <w:jc w:val="center"/>
              <w:rPr>
                <w:b/>
                <w:i w:val="0"/>
              </w:rPr>
            </w:pPr>
            <w:r>
              <w:rPr>
                <w:b/>
                <w:i w:val="0"/>
              </w:rPr>
              <w:t xml:space="preserve">Seminer Katılım Ücreti </w:t>
            </w:r>
          </w:p>
          <w:p w:rsidR="00E27BCF" w:rsidRDefault="00E27BCF">
            <w:pPr>
              <w:ind w:left="0" w:firstLine="0"/>
              <w:jc w:val="left"/>
            </w:pPr>
          </w:p>
        </w:tc>
        <w:tc>
          <w:tcPr>
            <w:tcW w:w="5797" w:type="dxa"/>
            <w:tcBorders>
              <w:top w:val="nil"/>
              <w:left w:val="nil"/>
              <w:bottom w:val="nil"/>
              <w:right w:val="nil"/>
            </w:tcBorders>
          </w:tcPr>
          <w:p w:rsidR="00E27BCF" w:rsidRDefault="006B58B4">
            <w:pPr>
              <w:ind w:left="0" w:firstLine="0"/>
              <w:jc w:val="left"/>
            </w:pPr>
            <w:r>
              <w:rPr>
                <w:b/>
                <w:i w:val="0"/>
              </w:rPr>
              <w:t xml:space="preserve">: </w:t>
            </w:r>
            <w:r>
              <w:rPr>
                <w:i w:val="0"/>
              </w:rPr>
              <w:t xml:space="preserve">750,00 TL </w:t>
            </w:r>
          </w:p>
        </w:tc>
      </w:tr>
      <w:tr w:rsidR="00E27BCF">
        <w:trPr>
          <w:trHeight w:val="1146"/>
        </w:trPr>
        <w:tc>
          <w:tcPr>
            <w:tcW w:w="3455" w:type="dxa"/>
            <w:tcBorders>
              <w:top w:val="nil"/>
              <w:left w:val="nil"/>
              <w:bottom w:val="nil"/>
              <w:right w:val="nil"/>
            </w:tcBorders>
          </w:tcPr>
          <w:p w:rsidR="00E27BCF" w:rsidRDefault="006B58B4">
            <w:pPr>
              <w:ind w:left="586" w:firstLine="0"/>
              <w:jc w:val="left"/>
            </w:pPr>
            <w:r>
              <w:rPr>
                <w:b/>
                <w:i w:val="0"/>
              </w:rPr>
              <w:t xml:space="preserve">Katılımcı Koşullar </w:t>
            </w:r>
          </w:p>
          <w:p w:rsidR="00E27BCF" w:rsidRDefault="006B58B4">
            <w:pPr>
              <w:spacing w:after="304"/>
              <w:ind w:left="0" w:firstLine="0"/>
              <w:jc w:val="left"/>
            </w:pPr>
            <w:r>
              <w:rPr>
                <w:i w:val="0"/>
                <w:sz w:val="23"/>
              </w:rPr>
              <w:t xml:space="preserve"> </w:t>
            </w:r>
          </w:p>
          <w:p w:rsidR="00E27BCF" w:rsidRDefault="006B58B4">
            <w:pPr>
              <w:ind w:left="0" w:firstLine="0"/>
              <w:jc w:val="left"/>
            </w:pPr>
            <w:r>
              <w:rPr>
                <w:i w:val="0"/>
                <w:sz w:val="29"/>
              </w:rPr>
              <w:t xml:space="preserve"> </w:t>
            </w:r>
          </w:p>
        </w:tc>
        <w:tc>
          <w:tcPr>
            <w:tcW w:w="5797" w:type="dxa"/>
            <w:tcBorders>
              <w:top w:val="nil"/>
              <w:left w:val="nil"/>
              <w:bottom w:val="nil"/>
              <w:right w:val="nil"/>
            </w:tcBorders>
          </w:tcPr>
          <w:p w:rsidR="00E27BCF" w:rsidRDefault="001F2964">
            <w:pPr>
              <w:spacing w:after="260"/>
              <w:ind w:left="30" w:firstLine="0"/>
              <w:jc w:val="left"/>
            </w:pPr>
            <w:r>
              <w:rPr>
                <w:b/>
                <w:i w:val="0"/>
              </w:rPr>
              <w:t xml:space="preserve">: </w:t>
            </w:r>
            <w:r w:rsidR="006B58B4">
              <w:rPr>
                <w:i w:val="0"/>
              </w:rPr>
              <w:t xml:space="preserve">Tenis Antrenör Belgesine sahip olmak </w:t>
            </w:r>
          </w:p>
          <w:p w:rsidR="00E27BCF" w:rsidRDefault="00BA760F">
            <w:pPr>
              <w:ind w:left="180" w:firstLine="0"/>
              <w:jc w:val="left"/>
            </w:pPr>
            <w:r>
              <w:rPr>
                <w:i w:val="0"/>
              </w:rPr>
              <w:t>2023</w:t>
            </w:r>
            <w:r w:rsidR="006B58B4">
              <w:rPr>
                <w:i w:val="0"/>
              </w:rPr>
              <w:t xml:space="preserve"> </w:t>
            </w:r>
            <w:r w:rsidR="006B58B4">
              <w:rPr>
                <w:i w:val="0"/>
                <w:sz w:val="23"/>
              </w:rPr>
              <w:t xml:space="preserve">ve </w:t>
            </w:r>
            <w:r>
              <w:rPr>
                <w:i w:val="0"/>
              </w:rPr>
              <w:t>2024</w:t>
            </w:r>
            <w:r w:rsidR="006B58B4">
              <w:rPr>
                <w:i w:val="0"/>
              </w:rPr>
              <w:t xml:space="preserve"> yılı antrenör vizesini yaptırmış olmak </w:t>
            </w:r>
          </w:p>
        </w:tc>
      </w:tr>
      <w:tr w:rsidR="00E27BCF">
        <w:trPr>
          <w:trHeight w:val="278"/>
        </w:trPr>
        <w:tc>
          <w:tcPr>
            <w:tcW w:w="3455" w:type="dxa"/>
            <w:tcBorders>
              <w:top w:val="nil"/>
              <w:left w:val="nil"/>
              <w:bottom w:val="nil"/>
              <w:right w:val="nil"/>
            </w:tcBorders>
          </w:tcPr>
          <w:p w:rsidR="00E27BCF" w:rsidRDefault="006B58B4">
            <w:pPr>
              <w:ind w:left="586" w:firstLine="0"/>
              <w:jc w:val="left"/>
            </w:pPr>
            <w:r>
              <w:rPr>
                <w:b/>
                <w:i w:val="0"/>
              </w:rPr>
              <w:t xml:space="preserve">Başvuru şekli </w:t>
            </w:r>
          </w:p>
        </w:tc>
        <w:tc>
          <w:tcPr>
            <w:tcW w:w="5797" w:type="dxa"/>
            <w:tcBorders>
              <w:top w:val="nil"/>
              <w:left w:val="nil"/>
              <w:bottom w:val="nil"/>
              <w:right w:val="nil"/>
            </w:tcBorders>
          </w:tcPr>
          <w:p w:rsidR="00E27BCF" w:rsidRDefault="006B58B4">
            <w:pPr>
              <w:ind w:left="30" w:firstLine="0"/>
            </w:pPr>
            <w:r>
              <w:rPr>
                <w:b/>
                <w:i w:val="0"/>
              </w:rPr>
              <w:t xml:space="preserve">: </w:t>
            </w:r>
            <w:r>
              <w:rPr>
                <w:i w:val="0"/>
              </w:rPr>
              <w:t xml:space="preserve">Katılmak isteyen kişiler başvurularını ve ödeme </w:t>
            </w:r>
          </w:p>
        </w:tc>
      </w:tr>
    </w:tbl>
    <w:p w:rsidR="00E27BCF" w:rsidRDefault="008F2AF2">
      <w:pPr>
        <w:spacing w:line="402" w:lineRule="auto"/>
        <w:ind w:left="586" w:firstLine="0"/>
        <w:jc w:val="left"/>
      </w:pPr>
      <w:r>
        <w:rPr>
          <w:i w:val="0"/>
        </w:rPr>
        <w:t>İşlemlerini</w:t>
      </w:r>
      <w:r w:rsidR="006B58B4">
        <w:rPr>
          <w:i w:val="0"/>
        </w:rPr>
        <w:t xml:space="preserve"> en geç </w:t>
      </w:r>
      <w:r w:rsidR="001735AA">
        <w:rPr>
          <w:b/>
          <w:i w:val="0"/>
          <w:u w:val="single" w:color="000000"/>
        </w:rPr>
        <w:t>16</w:t>
      </w:r>
      <w:r w:rsidR="00BA760F">
        <w:rPr>
          <w:b/>
          <w:i w:val="0"/>
          <w:u w:val="single" w:color="000000"/>
        </w:rPr>
        <w:t xml:space="preserve"> Nisan 2024</w:t>
      </w:r>
      <w:r w:rsidR="006B58B4">
        <w:rPr>
          <w:b/>
          <w:i w:val="0"/>
        </w:rPr>
        <w:t xml:space="preserve"> </w:t>
      </w:r>
      <w:r w:rsidR="006B58B4">
        <w:rPr>
          <w:i w:val="0"/>
        </w:rPr>
        <w:t xml:space="preserve">saat </w:t>
      </w:r>
      <w:r>
        <w:rPr>
          <w:i w:val="0"/>
        </w:rPr>
        <w:t>16.00’a</w:t>
      </w:r>
      <w:r w:rsidR="006B58B4">
        <w:rPr>
          <w:i w:val="0"/>
        </w:rPr>
        <w:t xml:space="preserve"> kadar “</w:t>
      </w:r>
      <w:r w:rsidR="006B58B4">
        <w:rPr>
          <w:b/>
          <w:i w:val="0"/>
          <w:color w:val="FF0000"/>
        </w:rPr>
        <w:t>Spor Bilgi Sistemi (E-devlet)</w:t>
      </w:r>
      <w:r w:rsidR="006B58B4">
        <w:rPr>
          <w:i w:val="0"/>
        </w:rPr>
        <w:t xml:space="preserve">” üzerinden yapması gerekmektedir. </w:t>
      </w:r>
    </w:p>
    <w:p w:rsidR="00E27BCF" w:rsidRDefault="006B58B4">
      <w:pPr>
        <w:spacing w:after="45" w:line="242" w:lineRule="auto"/>
        <w:ind w:left="0" w:right="9244" w:firstLine="0"/>
        <w:jc w:val="left"/>
      </w:pPr>
      <w:r>
        <w:rPr>
          <w:i w:val="0"/>
          <w:sz w:val="26"/>
        </w:rPr>
        <w:t xml:space="preserve"> </w:t>
      </w:r>
      <w:r>
        <w:rPr>
          <w:i w:val="0"/>
          <w:sz w:val="27"/>
        </w:rPr>
        <w:t xml:space="preserve"> </w:t>
      </w:r>
    </w:p>
    <w:p w:rsidR="00E27BCF" w:rsidRDefault="006B58B4">
      <w:pPr>
        <w:numPr>
          <w:ilvl w:val="0"/>
          <w:numId w:val="1"/>
        </w:numPr>
        <w:spacing w:after="40" w:line="384" w:lineRule="auto"/>
        <w:ind w:right="2" w:hanging="361"/>
      </w:pPr>
      <w:r>
        <w:rPr>
          <w:rFonts w:ascii="Calibri" w:eastAsia="Calibri" w:hAnsi="Calibri" w:cs="Calibri"/>
          <w:i w:val="0"/>
          <w:noProof/>
          <w:sz w:val="22"/>
        </w:rPr>
        <mc:AlternateContent>
          <mc:Choice Requires="wpg">
            <w:drawing>
              <wp:anchor distT="0" distB="0" distL="114300" distR="114300" simplePos="0" relativeHeight="251658240" behindDoc="0" locked="0" layoutInCell="1" allowOverlap="1" wp14:anchorId="0452719F" wp14:editId="69DD9DAD">
                <wp:simplePos x="0" y="0"/>
                <wp:positionH relativeFrom="page">
                  <wp:posOffset>922020</wp:posOffset>
                </wp:positionH>
                <wp:positionV relativeFrom="page">
                  <wp:posOffset>10146030</wp:posOffset>
                </wp:positionV>
                <wp:extent cx="5708650" cy="9525"/>
                <wp:effectExtent l="0" t="0" r="0" b="0"/>
                <wp:wrapTopAndBottom/>
                <wp:docPr id="2035" name="Group 2035"/>
                <wp:cNvGraphicFramePr/>
                <a:graphic xmlns:a="http://schemas.openxmlformats.org/drawingml/2006/main">
                  <a:graphicData uri="http://schemas.microsoft.com/office/word/2010/wordprocessingGroup">
                    <wpg:wgp>
                      <wpg:cNvGrpSpPr/>
                      <wpg:grpSpPr>
                        <a:xfrm>
                          <a:off x="0" y="0"/>
                          <a:ext cx="5708650" cy="9525"/>
                          <a:chOff x="0" y="0"/>
                          <a:chExt cx="5708650" cy="9525"/>
                        </a:xfrm>
                      </wpg:grpSpPr>
                      <wps:wsp>
                        <wps:cNvPr id="6" name="Shape 6"/>
                        <wps:cNvSpPr/>
                        <wps:spPr>
                          <a:xfrm>
                            <a:off x="0" y="0"/>
                            <a:ext cx="5708650" cy="0"/>
                          </a:xfrm>
                          <a:custGeom>
                            <a:avLst/>
                            <a:gdLst/>
                            <a:ahLst/>
                            <a:cxnLst/>
                            <a:rect l="0" t="0" r="0" b="0"/>
                            <a:pathLst>
                              <a:path w="5708650">
                                <a:moveTo>
                                  <a:pt x="0" y="0"/>
                                </a:moveTo>
                                <a:lnTo>
                                  <a:pt x="570865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se="http://schemas.microsoft.com/office/word/2015/wordml/symex" xmlns:w15="http://schemas.microsoft.com/office/word/2012/wordml" xmlns:cx="http://schemas.microsoft.com/office/drawing/2014/chartex">
            <w:pict>
              <v:group w14:anchorId="49028697" id="Group 2035" o:spid="_x0000_s1026" style="position:absolute;margin-left:72.6pt;margin-top:798.9pt;width:449.5pt;height:.75pt;z-index:251658240;mso-position-horizontal-relative:page;mso-position-vertical-relative:page" coordsize="5708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">
                <v:shape id="Shape 6" o:spid="_x0000_s1027" style="position:absolute;width:57086;height:0;visibility:visible;mso-wrap-style:square;v-text-anchor:top" coordsize="57086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" path="m,l5708650,e" filled="f">
                  <v:path arrowok="t" textboxrect="0,0,5708650,0"/>
                </v:shape>
                <w10:wrap type="topAndBottom" anchorx="page" anchory="page"/>
              </v:group>
            </w:pict>
          </mc:Fallback>
        </mc:AlternateContent>
      </w:r>
      <w:r>
        <w:t xml:space="preserve">Antrenör Gelişim Semineri </w:t>
      </w:r>
      <w:r w:rsidR="00BA760F">
        <w:t>20 Nisan 2024 Cumartesi</w:t>
      </w:r>
      <w:r>
        <w:t xml:space="preserve"> günü </w:t>
      </w:r>
      <w:r w:rsidR="00BA760F">
        <w:t>09</w:t>
      </w:r>
      <w:r>
        <w:t>.30’da</w:t>
      </w:r>
      <w:r w:rsidR="00BA760F">
        <w:t xml:space="preserve"> başlayac</w:t>
      </w:r>
      <w:r w:rsidR="001F2964">
        <w:t>a</w:t>
      </w:r>
      <w:r w:rsidR="00BA760F">
        <w:t xml:space="preserve">k olup, </w:t>
      </w:r>
      <w:r>
        <w:t xml:space="preserve">, </w:t>
      </w:r>
      <w:r w:rsidR="00BA760F">
        <w:t>17:30 da bitecektir. P</w:t>
      </w:r>
      <w:r>
        <w:t xml:space="preserve">rogram detayı </w:t>
      </w:r>
      <w:r w:rsidR="001735AA">
        <w:t>17</w:t>
      </w:r>
      <w:r w:rsidR="00BA760F">
        <w:t xml:space="preserve"> Nisan  2024</w:t>
      </w:r>
      <w:r>
        <w:t xml:space="preserve"> </w:t>
      </w:r>
      <w:r w:rsidR="00BA760F">
        <w:t>Salı</w:t>
      </w:r>
      <w:r>
        <w:t xml:space="preserve"> günü paylaşılacaktır.  </w:t>
      </w:r>
    </w:p>
    <w:p w:rsidR="001F2964" w:rsidRPr="00272399" w:rsidRDefault="006B58B4" w:rsidP="001F2964">
      <w:pPr>
        <w:numPr>
          <w:ilvl w:val="0"/>
          <w:numId w:val="1"/>
        </w:numPr>
        <w:spacing w:line="387" w:lineRule="auto"/>
        <w:ind w:right="2" w:hanging="361"/>
        <w:rPr>
          <w:color w:val="FF0000"/>
        </w:rPr>
      </w:pPr>
      <w:r>
        <w:t xml:space="preserve">Seminere katılım ücretini, E-devlet üzerinden alınan referans numarası ile 2533 Kurum Kodunu belirterek Türk Ekonomi Bankası’ndan (TEB) işlem yapabilirsiniz. Seminer başvuru tarihleri içerisinde referans numarası ile ödeme yapmazsanız işleminiz geçersiz olacak ve seminere kabul edilmeyeceksiniz. </w:t>
      </w:r>
      <w:r w:rsidRPr="00272399">
        <w:rPr>
          <w:color w:val="FF0000"/>
        </w:rPr>
        <w:t xml:space="preserve">Ayrıca Federasyon </w:t>
      </w:r>
      <w:proofErr w:type="spellStart"/>
      <w:r w:rsidRPr="00272399">
        <w:rPr>
          <w:color w:val="FF0000"/>
        </w:rPr>
        <w:t>iban</w:t>
      </w:r>
      <w:proofErr w:type="spellEnd"/>
      <w:r w:rsidRPr="00272399">
        <w:rPr>
          <w:color w:val="FF0000"/>
        </w:rPr>
        <w:t xml:space="preserve"> /hesap </w:t>
      </w:r>
      <w:proofErr w:type="spellStart"/>
      <w:r w:rsidRPr="00272399">
        <w:rPr>
          <w:color w:val="FF0000"/>
        </w:rPr>
        <w:t>no</w:t>
      </w:r>
      <w:proofErr w:type="spellEnd"/>
      <w:r w:rsidRPr="00272399">
        <w:rPr>
          <w:color w:val="FF0000"/>
        </w:rPr>
        <w:t xml:space="preserve"> bilgileri kullanılarak EFT/HAVALE ile yapılan ödemelerin geçerliliği olmayacak ve işleminiz geçersiz olacaktır. </w:t>
      </w:r>
    </w:p>
    <w:p w:rsidR="0019621A" w:rsidRDefault="0019621A" w:rsidP="001F2964">
      <w:pPr>
        <w:numPr>
          <w:ilvl w:val="0"/>
          <w:numId w:val="1"/>
        </w:numPr>
        <w:spacing w:line="387" w:lineRule="auto"/>
        <w:ind w:right="2" w:hanging="361"/>
      </w:pPr>
      <w:r>
        <w:t>2. Ve 3. Kademe antrenörlük belgesine sahip olanlara öncelik sağlanacaktır.</w:t>
      </w:r>
    </w:p>
    <w:p w:rsidR="001F2964" w:rsidRDefault="001F2964" w:rsidP="001F2964">
      <w:pPr>
        <w:spacing w:line="387" w:lineRule="auto"/>
        <w:ind w:left="826" w:right="2" w:firstLine="0"/>
      </w:pPr>
    </w:p>
    <w:p w:rsidR="00E27BCF" w:rsidRDefault="006B58B4" w:rsidP="00BA760F">
      <w:pPr>
        <w:spacing w:after="142"/>
        <w:ind w:left="120" w:firstLine="345"/>
        <w:jc w:val="left"/>
      </w:pPr>
      <w:r>
        <w:rPr>
          <w:b/>
        </w:rPr>
        <w:t xml:space="preserve">Seminer Konuları: </w:t>
      </w:r>
    </w:p>
    <w:p w:rsidR="00E27BCF" w:rsidRDefault="00BA760F">
      <w:pPr>
        <w:numPr>
          <w:ilvl w:val="0"/>
          <w:numId w:val="1"/>
        </w:numPr>
        <w:spacing w:after="141"/>
        <w:ind w:right="2" w:hanging="361"/>
      </w:pPr>
      <w:r>
        <w:t xml:space="preserve">Sporda Beslenme </w:t>
      </w:r>
    </w:p>
    <w:p w:rsidR="00E27BCF" w:rsidRDefault="0019621A">
      <w:pPr>
        <w:numPr>
          <w:ilvl w:val="0"/>
          <w:numId w:val="1"/>
        </w:numPr>
        <w:spacing w:after="156"/>
        <w:ind w:right="2" w:hanging="361"/>
      </w:pPr>
      <w:r>
        <w:t xml:space="preserve">Teniste </w:t>
      </w:r>
      <w:r w:rsidR="00BA760F">
        <w:t>Kondisyon</w:t>
      </w:r>
    </w:p>
    <w:p w:rsidR="00E27BCF" w:rsidRDefault="00BA760F" w:rsidP="00BA760F">
      <w:pPr>
        <w:numPr>
          <w:ilvl w:val="0"/>
          <w:numId w:val="1"/>
        </w:numPr>
        <w:spacing w:line="387" w:lineRule="auto"/>
        <w:ind w:right="2" w:hanging="361"/>
      </w:pPr>
      <w:r>
        <w:t>Spor Psikolojisi</w:t>
      </w:r>
      <w:r w:rsidR="006B58B4">
        <w:t xml:space="preserve"> </w:t>
      </w:r>
      <w:bookmarkStart w:id="0" w:name="_GoBack"/>
      <w:bookmarkEnd w:id="0"/>
    </w:p>
    <w:sectPr w:rsidR="00E27BCF">
      <w:footerReference w:type="default" r:id="rId9"/>
      <w:pgSz w:w="11925" w:h="16845"/>
      <w:pgMar w:top="1440" w:right="1397" w:bottom="1440" w:left="12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D0E" w:rsidRDefault="00FC5D0E" w:rsidP="00BA760F">
      <w:pPr>
        <w:spacing w:line="240" w:lineRule="auto"/>
      </w:pPr>
      <w:r>
        <w:separator/>
      </w:r>
    </w:p>
  </w:endnote>
  <w:endnote w:type="continuationSeparator" w:id="0">
    <w:p w:rsidR="00FC5D0E" w:rsidRDefault="00FC5D0E" w:rsidP="00BA76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60F" w:rsidRDefault="00BA760F">
    <w:pPr>
      <w:pStyle w:val="Altbilgi"/>
    </w:pPr>
  </w:p>
  <w:p w:rsidR="00BA760F" w:rsidRDefault="00BA760F">
    <w:pPr>
      <w:pStyle w:val="Altbilgi"/>
    </w:pPr>
  </w:p>
  <w:p w:rsidR="00BA760F" w:rsidRDefault="00BA760F">
    <w:pPr>
      <w:pStyle w:val="Altbilgi"/>
    </w:pPr>
  </w:p>
  <w:p w:rsidR="00BA760F" w:rsidRDefault="00BA760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D0E" w:rsidRDefault="00FC5D0E" w:rsidP="00BA760F">
      <w:pPr>
        <w:spacing w:line="240" w:lineRule="auto"/>
      </w:pPr>
      <w:r>
        <w:separator/>
      </w:r>
    </w:p>
  </w:footnote>
  <w:footnote w:type="continuationSeparator" w:id="0">
    <w:p w:rsidR="00FC5D0E" w:rsidRDefault="00FC5D0E" w:rsidP="00BA760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E04FAF"/>
    <w:multiLevelType w:val="hybridMultilevel"/>
    <w:tmpl w:val="47E8EC60"/>
    <w:lvl w:ilvl="0" w:tplc="E068AB1E">
      <w:start w:val="1"/>
      <w:numFmt w:val="bullet"/>
      <w:lvlText w:val="•"/>
      <w:lvlJc w:val="left"/>
      <w:pPr>
        <w:ind w:left="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38A2C8E">
      <w:start w:val="1"/>
      <w:numFmt w:val="bullet"/>
      <w:lvlText w:val="o"/>
      <w:lvlJc w:val="left"/>
      <w:pPr>
        <w:ind w:left="1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26EC2F6">
      <w:start w:val="1"/>
      <w:numFmt w:val="bullet"/>
      <w:lvlText w:val="▪"/>
      <w:lvlJc w:val="left"/>
      <w:pPr>
        <w:ind w:left="2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20EEE62">
      <w:start w:val="1"/>
      <w:numFmt w:val="bullet"/>
      <w:lvlText w:val="•"/>
      <w:lvlJc w:val="left"/>
      <w:pPr>
        <w:ind w:left="2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9AA0448">
      <w:start w:val="1"/>
      <w:numFmt w:val="bullet"/>
      <w:lvlText w:val="o"/>
      <w:lvlJc w:val="left"/>
      <w:pPr>
        <w:ind w:left="3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63275DA">
      <w:start w:val="1"/>
      <w:numFmt w:val="bullet"/>
      <w:lvlText w:val="▪"/>
      <w:lvlJc w:val="left"/>
      <w:pPr>
        <w:ind w:left="4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82CAA52">
      <w:start w:val="1"/>
      <w:numFmt w:val="bullet"/>
      <w:lvlText w:val="•"/>
      <w:lvlJc w:val="left"/>
      <w:pPr>
        <w:ind w:left="5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D8CB90">
      <w:start w:val="1"/>
      <w:numFmt w:val="bullet"/>
      <w:lvlText w:val="o"/>
      <w:lvlJc w:val="left"/>
      <w:pPr>
        <w:ind w:left="5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25008A8">
      <w:start w:val="1"/>
      <w:numFmt w:val="bullet"/>
      <w:lvlText w:val="▪"/>
      <w:lvlJc w:val="left"/>
      <w:pPr>
        <w:ind w:left="6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BCF"/>
    <w:rsid w:val="00082200"/>
    <w:rsid w:val="001735AA"/>
    <w:rsid w:val="0019621A"/>
    <w:rsid w:val="001F2964"/>
    <w:rsid w:val="00254985"/>
    <w:rsid w:val="00272399"/>
    <w:rsid w:val="006A6957"/>
    <w:rsid w:val="006B58B4"/>
    <w:rsid w:val="00847694"/>
    <w:rsid w:val="008F2AF2"/>
    <w:rsid w:val="009356C0"/>
    <w:rsid w:val="00A406F6"/>
    <w:rsid w:val="00AB71F8"/>
    <w:rsid w:val="00BA760F"/>
    <w:rsid w:val="00E27BCF"/>
    <w:rsid w:val="00FC5D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ind w:left="640" w:hanging="370"/>
      <w:jc w:val="both"/>
    </w:pPr>
    <w:rPr>
      <w:rFonts w:ascii="Times New Roman" w:eastAsia="Times New Roman" w:hAnsi="Times New Roman" w:cs="Times New Roman"/>
      <w:i/>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bilgi">
    <w:name w:val="header"/>
    <w:basedOn w:val="Normal"/>
    <w:link w:val="stbilgiChar"/>
    <w:uiPriority w:val="99"/>
    <w:unhideWhenUsed/>
    <w:rsid w:val="00BA760F"/>
    <w:pPr>
      <w:tabs>
        <w:tab w:val="center" w:pos="4536"/>
        <w:tab w:val="right" w:pos="9072"/>
      </w:tabs>
      <w:spacing w:line="240" w:lineRule="auto"/>
    </w:pPr>
  </w:style>
  <w:style w:type="character" w:customStyle="1" w:styleId="stbilgiChar">
    <w:name w:val="Üstbilgi Char"/>
    <w:basedOn w:val="VarsaylanParagrafYazTipi"/>
    <w:link w:val="stbilgi"/>
    <w:uiPriority w:val="99"/>
    <w:rsid w:val="00BA760F"/>
    <w:rPr>
      <w:rFonts w:ascii="Times New Roman" w:eastAsia="Times New Roman" w:hAnsi="Times New Roman" w:cs="Times New Roman"/>
      <w:i/>
      <w:color w:val="000000"/>
      <w:sz w:val="24"/>
    </w:rPr>
  </w:style>
  <w:style w:type="paragraph" w:styleId="Altbilgi">
    <w:name w:val="footer"/>
    <w:basedOn w:val="Normal"/>
    <w:link w:val="AltbilgiChar"/>
    <w:uiPriority w:val="99"/>
    <w:unhideWhenUsed/>
    <w:rsid w:val="00BA760F"/>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BA760F"/>
    <w:rPr>
      <w:rFonts w:ascii="Times New Roman" w:eastAsia="Times New Roman" w:hAnsi="Times New Roman" w:cs="Times New Roman"/>
      <w:i/>
      <w:color w:val="000000"/>
      <w:sz w:val="24"/>
    </w:rPr>
  </w:style>
  <w:style w:type="paragraph" w:styleId="BalonMetni">
    <w:name w:val="Balloon Text"/>
    <w:basedOn w:val="Normal"/>
    <w:link w:val="BalonMetniChar"/>
    <w:uiPriority w:val="99"/>
    <w:semiHidden/>
    <w:unhideWhenUsed/>
    <w:rsid w:val="006A6957"/>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A6957"/>
    <w:rPr>
      <w:rFonts w:ascii="Segoe UI" w:eastAsia="Times New Roman" w:hAnsi="Segoe UI" w:cs="Segoe UI"/>
      <w: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ind w:left="640" w:hanging="370"/>
      <w:jc w:val="both"/>
    </w:pPr>
    <w:rPr>
      <w:rFonts w:ascii="Times New Roman" w:eastAsia="Times New Roman" w:hAnsi="Times New Roman" w:cs="Times New Roman"/>
      <w:i/>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bilgi">
    <w:name w:val="header"/>
    <w:basedOn w:val="Normal"/>
    <w:link w:val="stbilgiChar"/>
    <w:uiPriority w:val="99"/>
    <w:unhideWhenUsed/>
    <w:rsid w:val="00BA760F"/>
    <w:pPr>
      <w:tabs>
        <w:tab w:val="center" w:pos="4536"/>
        <w:tab w:val="right" w:pos="9072"/>
      </w:tabs>
      <w:spacing w:line="240" w:lineRule="auto"/>
    </w:pPr>
  </w:style>
  <w:style w:type="character" w:customStyle="1" w:styleId="stbilgiChar">
    <w:name w:val="Üstbilgi Char"/>
    <w:basedOn w:val="VarsaylanParagrafYazTipi"/>
    <w:link w:val="stbilgi"/>
    <w:uiPriority w:val="99"/>
    <w:rsid w:val="00BA760F"/>
    <w:rPr>
      <w:rFonts w:ascii="Times New Roman" w:eastAsia="Times New Roman" w:hAnsi="Times New Roman" w:cs="Times New Roman"/>
      <w:i/>
      <w:color w:val="000000"/>
      <w:sz w:val="24"/>
    </w:rPr>
  </w:style>
  <w:style w:type="paragraph" w:styleId="Altbilgi">
    <w:name w:val="footer"/>
    <w:basedOn w:val="Normal"/>
    <w:link w:val="AltbilgiChar"/>
    <w:uiPriority w:val="99"/>
    <w:unhideWhenUsed/>
    <w:rsid w:val="00BA760F"/>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BA760F"/>
    <w:rPr>
      <w:rFonts w:ascii="Times New Roman" w:eastAsia="Times New Roman" w:hAnsi="Times New Roman" w:cs="Times New Roman"/>
      <w:i/>
      <w:color w:val="000000"/>
      <w:sz w:val="24"/>
    </w:rPr>
  </w:style>
  <w:style w:type="paragraph" w:styleId="BalonMetni">
    <w:name w:val="Balloon Text"/>
    <w:basedOn w:val="Normal"/>
    <w:link w:val="BalonMetniChar"/>
    <w:uiPriority w:val="99"/>
    <w:semiHidden/>
    <w:unhideWhenUsed/>
    <w:rsid w:val="006A6957"/>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A6957"/>
    <w:rPr>
      <w:rFonts w:ascii="Segoe UI" w:eastAsia="Times New Roman" w:hAnsi="Segoe UI" w:cs="Segoe UI"/>
      <w: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224</Words>
  <Characters>1281</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SAYI   : TF-01-</vt:lpstr>
    </vt:vector>
  </TitlesOfParts>
  <Company/>
  <LinksUpToDate>false</LinksUpToDate>
  <CharactersWithSpaces>1502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SAYI   : TF-01-</dc:title>
  <dc:creator>pc1</dc:creator>
  <cp:lastModifiedBy>pc</cp:lastModifiedBy>
  <cp:revision>4</cp:revision>
  <cp:lastPrinted>2024-04-02T11:00:00Z</cp:lastPrinted>
  <dcterms:created xsi:type="dcterms:W3CDTF">2024-04-03T08:57:00Z</dcterms:created>
  <dcterms:modified xsi:type="dcterms:W3CDTF">2024-04-03T11:22:00Z</dcterms:modified>
</cp:coreProperties>
</file>